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FD90D">
      <w:pPr>
        <w:spacing w:before="100" w:line="230" w:lineRule="auto"/>
        <w:ind w:left="17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4"/>
          <w:sz w:val="31"/>
          <w:szCs w:val="31"/>
        </w:rPr>
        <w:t>附件2</w:t>
      </w:r>
    </w:p>
    <w:p w14:paraId="598A8BC7">
      <w:pPr>
        <w:spacing w:line="456" w:lineRule="auto"/>
        <w:rPr>
          <w:rFonts w:ascii="Arial"/>
          <w:sz w:val="21"/>
        </w:rPr>
      </w:pPr>
    </w:p>
    <w:p w14:paraId="58E943B8">
      <w:pPr>
        <w:spacing w:before="166" w:line="209" w:lineRule="auto"/>
        <w:jc w:val="center"/>
        <w:outlineLvl w:val="2"/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2025年山东省非遗文创设计大赛</w:t>
      </w:r>
    </w:p>
    <w:p w14:paraId="3481AFB0">
      <w:pPr>
        <w:spacing w:before="166" w:line="209" w:lineRule="auto"/>
        <w:jc w:val="center"/>
        <w:outlineLvl w:val="2"/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参赛承诺书</w:t>
      </w:r>
    </w:p>
    <w:p w14:paraId="72995A3D">
      <w:pPr>
        <w:spacing w:line="237" w:lineRule="auto"/>
        <w:ind w:left="3452"/>
        <w:outlineLvl w:val="2"/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</w:pPr>
    </w:p>
    <w:p w14:paraId="14A40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333333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333333"/>
          <w:spacing w:val="0"/>
          <w:kern w:val="2"/>
          <w:sz w:val="32"/>
          <w:szCs w:val="32"/>
          <w:shd w:val="clear" w:fill="FFFFFF"/>
          <w:lang w:val="en-US" w:eastAsia="zh-CN"/>
        </w:rPr>
        <w:t>本人承诺报送的参赛作品《           》，为自己原创作品，不存在抄袭、剽窃、复制他人等侵权行为，如产生版权纠纷，本人自愿取消参赛资格并承担一切法律责任，与征集单位无关。</w:t>
      </w:r>
    </w:p>
    <w:p w14:paraId="6E48F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333333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333333"/>
          <w:spacing w:val="0"/>
          <w:kern w:val="2"/>
          <w:sz w:val="32"/>
          <w:szCs w:val="32"/>
          <w:shd w:val="clear" w:fill="FFFFFF"/>
          <w:lang w:val="en-US" w:eastAsia="zh-CN"/>
        </w:rPr>
        <w:t>特此承诺!</w:t>
      </w:r>
    </w:p>
    <w:p w14:paraId="783BB088">
      <w:pPr>
        <w:pStyle w:val="2"/>
        <w:spacing w:before="5" w:line="221" w:lineRule="auto"/>
        <w:ind w:left="642"/>
        <w:rPr>
          <w:spacing w:val="5"/>
        </w:rPr>
      </w:pPr>
    </w:p>
    <w:p w14:paraId="5A8829DA">
      <w:pPr>
        <w:pStyle w:val="2"/>
        <w:spacing w:before="5" w:line="221" w:lineRule="auto"/>
        <w:ind w:left="642"/>
        <w:rPr>
          <w:spacing w:val="5"/>
        </w:rPr>
      </w:pPr>
    </w:p>
    <w:p w14:paraId="300E7A9F">
      <w:pPr>
        <w:pStyle w:val="2"/>
        <w:spacing w:before="102" w:line="221" w:lineRule="auto"/>
        <w:ind w:left="5442"/>
      </w:pPr>
      <w:r>
        <w:rPr>
          <w:spacing w:val="8"/>
        </w:rPr>
        <w:t>作者签名:</w:t>
      </w:r>
    </w:p>
    <w:p w14:paraId="65DB3E53">
      <w:pPr>
        <w:pStyle w:val="2"/>
        <w:spacing w:before="188" w:line="220" w:lineRule="auto"/>
        <w:ind w:left="6963"/>
      </w:pPr>
      <w:r>
        <w:rPr>
          <w:spacing w:val="-9"/>
        </w:rPr>
        <w:t>年</w:t>
      </w:r>
      <w:r>
        <w:rPr>
          <w:rFonts w:hint="eastAsia"/>
          <w:spacing w:val="-9"/>
          <w:lang w:val="en-US" w:eastAsia="zh-CN"/>
        </w:rPr>
        <w:t xml:space="preserve">    </w:t>
      </w:r>
      <w:r>
        <w:rPr>
          <w:spacing w:val="-9"/>
        </w:rPr>
        <w:t>月</w:t>
      </w:r>
      <w:r>
        <w:rPr>
          <w:rFonts w:hint="eastAsia"/>
          <w:spacing w:val="-9"/>
          <w:lang w:val="en-US" w:eastAsia="zh-CN"/>
        </w:rPr>
        <w:t xml:space="preserve">    </w:t>
      </w:r>
      <w:r>
        <w:rPr>
          <w:spacing w:val="-9"/>
        </w:rPr>
        <w:t>日</w:t>
      </w:r>
    </w:p>
    <w:p w14:paraId="2566F43F"/>
    <w:sectPr>
      <w:footerReference r:id="rId5" w:type="default"/>
      <w:pgSz w:w="12235" w:h="15818"/>
      <w:pgMar w:top="1344" w:right="1444" w:bottom="919" w:left="1601" w:header="0" w:footer="66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